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2CD3" w14:textId="77777777" w:rsidR="00F658EE" w:rsidRPr="009E6BAE" w:rsidRDefault="00F658EE" w:rsidP="00F658EE">
      <w:pPr>
        <w:pStyle w:val="ac"/>
        <w:rPr>
          <w:sz w:val="32"/>
          <w:szCs w:val="18"/>
        </w:rPr>
      </w:pPr>
      <w:r w:rsidRPr="009E6BAE">
        <w:rPr>
          <w:sz w:val="32"/>
          <w:szCs w:val="18"/>
        </w:rPr>
        <w:t>ЧТУП</w:t>
      </w:r>
      <w:proofErr w:type="gramStart"/>
      <w:r w:rsidRPr="009E6BAE">
        <w:rPr>
          <w:sz w:val="32"/>
          <w:szCs w:val="18"/>
        </w:rPr>
        <w:t xml:space="preserve">   «</w:t>
      </w:r>
      <w:proofErr w:type="gramEnd"/>
      <w:r w:rsidRPr="009E6BAE">
        <w:rPr>
          <w:sz w:val="32"/>
          <w:szCs w:val="18"/>
        </w:rPr>
        <w:t xml:space="preserve"> ТЕХНОТУРСЕРВИС »</w:t>
      </w:r>
    </w:p>
    <w:p w14:paraId="30A37923" w14:textId="3231A097" w:rsidR="00F658EE" w:rsidRPr="00815927" w:rsidRDefault="00F658EE" w:rsidP="00F658EE">
      <w:pPr>
        <w:pStyle w:val="2"/>
        <w:jc w:val="center"/>
        <w:rPr>
          <w:rFonts w:ascii="Arial" w:hAnsi="Arial" w:cs="Arial"/>
          <w:sz w:val="22"/>
          <w:szCs w:val="22"/>
        </w:rPr>
      </w:pPr>
      <w:r w:rsidRPr="00815927">
        <w:rPr>
          <w:rFonts w:ascii="Arial" w:hAnsi="Arial" w:cs="Arial"/>
          <w:sz w:val="22"/>
          <w:szCs w:val="22"/>
        </w:rPr>
        <w:t>г.</w:t>
      </w:r>
      <w:r w:rsidR="0081592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15927">
        <w:rPr>
          <w:rFonts w:ascii="Arial" w:hAnsi="Arial" w:cs="Arial"/>
          <w:sz w:val="22"/>
          <w:szCs w:val="22"/>
        </w:rPr>
        <w:t>Минск  Партизанский</w:t>
      </w:r>
      <w:proofErr w:type="gramEnd"/>
      <w:r w:rsidRPr="00815927">
        <w:rPr>
          <w:rFonts w:ascii="Arial" w:hAnsi="Arial" w:cs="Arial"/>
          <w:sz w:val="22"/>
          <w:szCs w:val="22"/>
        </w:rPr>
        <w:t xml:space="preserve"> 81 офис 509 Гостиница «Турист» ст. метро Партизанская</w:t>
      </w:r>
    </w:p>
    <w:p w14:paraId="483BAF06" w14:textId="36048240" w:rsidR="00F658EE" w:rsidRPr="00815927" w:rsidRDefault="00815927" w:rsidP="00815927">
      <w:pPr>
        <w:pStyle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F658EE" w:rsidRPr="00815927">
        <w:rPr>
          <w:rFonts w:ascii="Arial" w:hAnsi="Arial" w:cs="Arial"/>
          <w:sz w:val="22"/>
          <w:szCs w:val="22"/>
        </w:rPr>
        <w:t xml:space="preserve">+37529 </w:t>
      </w:r>
      <w:proofErr w:type="gramStart"/>
      <w:r w:rsidR="00F658EE" w:rsidRPr="00815927">
        <w:rPr>
          <w:rFonts w:ascii="Arial" w:hAnsi="Arial" w:cs="Arial"/>
          <w:sz w:val="22"/>
          <w:szCs w:val="22"/>
        </w:rPr>
        <w:t>6566662</w:t>
      </w:r>
      <w:r>
        <w:rPr>
          <w:rFonts w:ascii="Arial" w:hAnsi="Arial" w:cs="Arial"/>
          <w:sz w:val="22"/>
          <w:szCs w:val="22"/>
        </w:rPr>
        <w:t xml:space="preserve"> </w:t>
      </w:r>
      <w:r w:rsidR="00F658EE" w:rsidRPr="00815927">
        <w:rPr>
          <w:rFonts w:ascii="Arial" w:hAnsi="Arial" w:cs="Arial"/>
          <w:sz w:val="22"/>
          <w:szCs w:val="22"/>
        </w:rPr>
        <w:t xml:space="preserve"> +</w:t>
      </w:r>
      <w:proofErr w:type="gramEnd"/>
      <w:r w:rsidR="00F658EE" w:rsidRPr="00815927">
        <w:rPr>
          <w:rFonts w:ascii="Arial" w:hAnsi="Arial" w:cs="Arial"/>
          <w:sz w:val="22"/>
          <w:szCs w:val="22"/>
        </w:rPr>
        <w:t>37529 2339535</w:t>
      </w:r>
      <w:r>
        <w:rPr>
          <w:rFonts w:ascii="Arial" w:hAnsi="Arial" w:cs="Arial"/>
          <w:sz w:val="22"/>
          <w:szCs w:val="22"/>
        </w:rPr>
        <w:t xml:space="preserve">  </w:t>
      </w:r>
      <w:r w:rsidR="00F658EE" w:rsidRPr="00815927">
        <w:rPr>
          <w:rFonts w:ascii="Arial" w:hAnsi="Arial" w:cs="Arial"/>
          <w:sz w:val="22"/>
          <w:szCs w:val="22"/>
        </w:rPr>
        <w:t xml:space="preserve"> +375255097769</w:t>
      </w:r>
      <w:r>
        <w:rPr>
          <w:rFonts w:ascii="Arial" w:hAnsi="Arial" w:cs="Arial"/>
          <w:sz w:val="22"/>
          <w:szCs w:val="22"/>
        </w:rPr>
        <w:t xml:space="preserve">  </w:t>
      </w:r>
      <w:r w:rsidR="00F658EE" w:rsidRPr="00815927">
        <w:rPr>
          <w:rFonts w:ascii="Arial" w:hAnsi="Arial" w:cs="Arial"/>
          <w:sz w:val="22"/>
          <w:szCs w:val="22"/>
        </w:rPr>
        <w:t xml:space="preserve"> е-</w:t>
      </w:r>
      <w:r w:rsidR="00F658EE" w:rsidRPr="00815927">
        <w:rPr>
          <w:rFonts w:ascii="Arial" w:hAnsi="Arial" w:cs="Arial"/>
          <w:sz w:val="22"/>
          <w:szCs w:val="22"/>
          <w:lang w:val="en-US"/>
        </w:rPr>
        <w:t>mail</w:t>
      </w:r>
      <w:r w:rsidR="00F658EE" w:rsidRPr="00815927">
        <w:rPr>
          <w:rFonts w:ascii="Arial" w:hAnsi="Arial" w:cs="Arial"/>
          <w:sz w:val="22"/>
          <w:szCs w:val="22"/>
        </w:rPr>
        <w:t>:</w:t>
      </w:r>
      <w:proofErr w:type="spellStart"/>
      <w:r w:rsidR="00F658EE" w:rsidRPr="00815927">
        <w:rPr>
          <w:rFonts w:ascii="Arial" w:hAnsi="Arial" w:cs="Arial"/>
          <w:sz w:val="22"/>
          <w:szCs w:val="22"/>
          <w:lang w:val="en-US"/>
        </w:rPr>
        <w:t>tts</w:t>
      </w:r>
      <w:proofErr w:type="spellEnd"/>
      <w:r w:rsidR="00F658EE" w:rsidRPr="00815927">
        <w:rPr>
          <w:rFonts w:ascii="Arial" w:hAnsi="Arial" w:cs="Arial"/>
          <w:sz w:val="22"/>
          <w:szCs w:val="22"/>
        </w:rPr>
        <w:t>2000@</w:t>
      </w:r>
      <w:r w:rsidR="00F658EE" w:rsidRPr="00815927">
        <w:rPr>
          <w:rFonts w:ascii="Arial" w:hAnsi="Arial" w:cs="Arial"/>
          <w:sz w:val="22"/>
          <w:szCs w:val="22"/>
          <w:lang w:val="en-US"/>
        </w:rPr>
        <w:t>list</w:t>
      </w:r>
      <w:r w:rsidR="00F658EE" w:rsidRPr="00815927">
        <w:rPr>
          <w:rFonts w:ascii="Arial" w:hAnsi="Arial" w:cs="Arial"/>
          <w:sz w:val="22"/>
          <w:szCs w:val="22"/>
        </w:rPr>
        <w:t>.</w:t>
      </w:r>
      <w:proofErr w:type="spellStart"/>
      <w:r w:rsidR="00F658EE" w:rsidRPr="00815927">
        <w:rPr>
          <w:rFonts w:ascii="Arial" w:hAnsi="Arial" w:cs="Arial"/>
          <w:sz w:val="22"/>
          <w:szCs w:val="22"/>
          <w:lang w:val="en-US"/>
        </w:rPr>
        <w:t>ru</w:t>
      </w:r>
      <w:proofErr w:type="spellEnd"/>
    </w:p>
    <w:p w14:paraId="16E12EC4" w14:textId="77777777" w:rsidR="00BA72D0" w:rsidRPr="00815927" w:rsidRDefault="00BA72D0" w:rsidP="00BA72D0">
      <w:pPr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815927">
        <w:rPr>
          <w:rFonts w:ascii="Arial" w:hAnsi="Arial" w:cs="Arial"/>
          <w:b/>
          <w:bCs/>
          <w:iCs/>
          <w:sz w:val="20"/>
          <w:szCs w:val="20"/>
        </w:rPr>
        <w:t>Гагра (ранее Гагры)</w:t>
      </w:r>
      <w:r w:rsidRPr="00815927">
        <w:rPr>
          <w:rFonts w:ascii="Arial" w:hAnsi="Arial" w:cs="Arial"/>
          <w:iCs/>
          <w:sz w:val="20"/>
          <w:szCs w:val="20"/>
        </w:rPr>
        <w:t xml:space="preserve"> — живописный курортный город на побережье Чёрного моря в Абхазии, 25 км от границы с РФ. По всему побережью города тянется широкая и зеленая набережная, на которой расположены кафе, рестораны, дискотеки, аквапарк и другие развлечения. Именно в Гагре лучшие пляжи и самое чистое море на Черноморском побережье. Пляжи галечно-песчаные, широкие и очень протяженные. Рядом с Гагрой находятся без преувеличения красивейшие места на нашей земле: озеро Рица, </w:t>
      </w:r>
      <w:proofErr w:type="spellStart"/>
      <w:r w:rsidRPr="00815927">
        <w:rPr>
          <w:rFonts w:ascii="Arial" w:hAnsi="Arial" w:cs="Arial"/>
          <w:iCs/>
          <w:sz w:val="20"/>
          <w:szCs w:val="20"/>
        </w:rPr>
        <w:t>Гегский</w:t>
      </w:r>
      <w:proofErr w:type="spellEnd"/>
      <w:r w:rsidRPr="00815927">
        <w:rPr>
          <w:rFonts w:ascii="Arial" w:hAnsi="Arial" w:cs="Arial"/>
          <w:iCs/>
          <w:sz w:val="20"/>
          <w:szCs w:val="20"/>
        </w:rPr>
        <w:t xml:space="preserve"> водопад, село </w:t>
      </w:r>
      <w:proofErr w:type="spellStart"/>
      <w:r w:rsidRPr="00815927">
        <w:rPr>
          <w:rFonts w:ascii="Arial" w:hAnsi="Arial" w:cs="Arial"/>
          <w:iCs/>
          <w:sz w:val="20"/>
          <w:szCs w:val="20"/>
        </w:rPr>
        <w:t>Лыхны</w:t>
      </w:r>
      <w:proofErr w:type="spellEnd"/>
      <w:r w:rsidRPr="00815927">
        <w:rPr>
          <w:rFonts w:ascii="Arial" w:hAnsi="Arial" w:cs="Arial"/>
          <w:iCs/>
          <w:sz w:val="20"/>
          <w:szCs w:val="20"/>
        </w:rPr>
        <w:t>.</w:t>
      </w:r>
    </w:p>
    <w:p w14:paraId="57CBE5D3" w14:textId="77777777" w:rsidR="00BA72D0" w:rsidRPr="00815927" w:rsidRDefault="00BA72D0" w:rsidP="00BA72D0">
      <w:pPr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815927">
        <w:rPr>
          <w:rFonts w:ascii="Arial" w:hAnsi="Arial" w:cs="Arial"/>
          <w:iCs/>
          <w:sz w:val="20"/>
          <w:szCs w:val="20"/>
        </w:rPr>
        <w:t>Климат влажный субтропический, пляжный сезон с середины мая по октябрь. Гагра - самое тёплое и сухое место на всём Черноморском побережье Кавказа, так как со всех сторон Гагра окружена горными хребтами. Микроклимат курорта обладает рядом целебных свойств. Июль и август неблагоприятны для отдыха людей с заболеваниями гипертонического и астматического характера.</w:t>
      </w:r>
    </w:p>
    <w:p w14:paraId="443CBA93" w14:textId="77777777" w:rsidR="00BA72D0" w:rsidRPr="00815927" w:rsidRDefault="00BA72D0" w:rsidP="00BA72D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>Отель «Олива»</w:t>
      </w:r>
      <w:r w:rsidRPr="00815927">
        <w:rPr>
          <w:rFonts w:ascii="Arial" w:hAnsi="Arial" w:cs="Arial"/>
          <w:sz w:val="20"/>
          <w:szCs w:val="20"/>
        </w:rPr>
        <w:t xml:space="preserve"> с панорамным видом на горы и море, расположен в тихом и удобном районе в самом центре города Гагра. В этой части города находится развитая туристическая и курортная инфраструктура: кафе, рестораны, магазины, сувенирные лавки. Все номера оформлены в современном европейском стиле.</w:t>
      </w:r>
      <w:r w:rsidRPr="00815927">
        <w:rPr>
          <w:rFonts w:ascii="Georgia" w:hAnsi="Georgia"/>
          <w:color w:val="212121"/>
          <w:sz w:val="20"/>
          <w:szCs w:val="20"/>
          <w:shd w:val="clear" w:color="auto" w:fill="F5F5F5"/>
        </w:rPr>
        <w:t xml:space="preserve"> </w:t>
      </w:r>
      <w:r w:rsidRPr="00815927">
        <w:rPr>
          <w:rFonts w:ascii="Arial" w:hAnsi="Arial" w:cs="Arial"/>
          <w:color w:val="212121"/>
          <w:sz w:val="20"/>
          <w:szCs w:val="20"/>
          <w:shd w:val="clear" w:color="auto" w:fill="F5F5F5"/>
        </w:rPr>
        <w:t>Терраса р</w:t>
      </w:r>
      <w:r w:rsidRPr="00815927">
        <w:rPr>
          <w:rFonts w:ascii="Arial" w:hAnsi="Arial" w:cs="Arial"/>
          <w:sz w:val="20"/>
          <w:szCs w:val="20"/>
        </w:rPr>
        <w:t>есторана расположена на верхнем этаже отеля, откуда открывается прекрасный панорамный вид на курорт, на горы и море. В местах общего пользования установлено видеонаблюдение.</w:t>
      </w:r>
    </w:p>
    <w:p w14:paraId="68CE7AF5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 xml:space="preserve">Размещение: </w:t>
      </w:r>
      <w:r w:rsidRPr="00815927">
        <w:rPr>
          <w:rFonts w:ascii="Arial" w:hAnsi="Arial" w:cs="Arial"/>
          <w:sz w:val="20"/>
          <w:szCs w:val="20"/>
        </w:rPr>
        <w:t>пяти здание с лаундж-зоной, рассчитано на 32 номера.</w:t>
      </w:r>
    </w:p>
    <w:p w14:paraId="544FF5E0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 xml:space="preserve">В номере: </w:t>
      </w:r>
      <w:r w:rsidRPr="00815927">
        <w:rPr>
          <w:rFonts w:ascii="Arial" w:hAnsi="Arial" w:cs="Arial"/>
          <w:sz w:val="20"/>
          <w:szCs w:val="20"/>
        </w:rPr>
        <w:t xml:space="preserve">двухкомнатные номера включают гостиную, спальню и ванную комнату. Номера </w:t>
      </w:r>
      <w:proofErr w:type="spellStart"/>
      <w:r w:rsidRPr="00815927">
        <w:rPr>
          <w:rFonts w:ascii="Arial" w:hAnsi="Arial" w:cs="Arial"/>
          <w:sz w:val="20"/>
          <w:szCs w:val="20"/>
        </w:rPr>
        <w:t>расчитаны</w:t>
      </w:r>
      <w:proofErr w:type="spellEnd"/>
      <w:r w:rsidRPr="00815927">
        <w:rPr>
          <w:rFonts w:ascii="Arial" w:hAnsi="Arial" w:cs="Arial"/>
          <w:sz w:val="20"/>
          <w:szCs w:val="20"/>
        </w:rPr>
        <w:t xml:space="preserve"> на 3-4 человека.</w:t>
      </w:r>
    </w:p>
    <w:p w14:paraId="1A98694B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sz w:val="20"/>
          <w:szCs w:val="20"/>
        </w:rPr>
        <w:t>В гостиной: раскладной диван в качестве дополнительного места, телевизор, стол, стулья, чайник, посуда для чая, холодильник, кондиционер. В спальне: две односпальные кровати.</w:t>
      </w:r>
    </w:p>
    <w:p w14:paraId="640C30B2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sz w:val="20"/>
          <w:szCs w:val="20"/>
        </w:rPr>
        <w:t>В ванной комнате: полотенца, гигиенические принадлежности, фен.</w:t>
      </w:r>
    </w:p>
    <w:p w14:paraId="42B4FD52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>Водоснабжение:</w:t>
      </w:r>
      <w:r w:rsidRPr="00815927">
        <w:rPr>
          <w:rFonts w:ascii="Arial" w:hAnsi="Arial" w:cs="Arial"/>
          <w:sz w:val="20"/>
          <w:szCs w:val="20"/>
        </w:rPr>
        <w:t xml:space="preserve"> холодная и горячая вода – постоянно.</w:t>
      </w:r>
    </w:p>
    <w:p w14:paraId="346718C4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>Питание:</w:t>
      </w:r>
      <w:r w:rsidRPr="00815927">
        <w:rPr>
          <w:rFonts w:ascii="Arial" w:hAnsi="Arial" w:cs="Arial"/>
          <w:sz w:val="20"/>
          <w:szCs w:val="20"/>
        </w:rPr>
        <w:t xml:space="preserve"> завтраки</w:t>
      </w:r>
    </w:p>
    <w:p w14:paraId="722DF935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>К вашим услугам:</w:t>
      </w:r>
      <w:r w:rsidRPr="00815927">
        <w:rPr>
          <w:rFonts w:ascii="Arial" w:hAnsi="Arial" w:cs="Arial"/>
          <w:sz w:val="20"/>
          <w:szCs w:val="20"/>
        </w:rPr>
        <w:t xml:space="preserve"> ресторан, </w:t>
      </w:r>
      <w:proofErr w:type="spellStart"/>
      <w:r w:rsidRPr="00815927">
        <w:rPr>
          <w:rFonts w:ascii="Arial" w:hAnsi="Arial" w:cs="Arial"/>
          <w:sz w:val="20"/>
          <w:szCs w:val="20"/>
        </w:rPr>
        <w:t>Wi</w:t>
      </w:r>
      <w:proofErr w:type="spellEnd"/>
      <w:r w:rsidRPr="00815927">
        <w:rPr>
          <w:rFonts w:ascii="Arial" w:hAnsi="Arial" w:cs="Arial"/>
          <w:sz w:val="20"/>
          <w:szCs w:val="20"/>
        </w:rPr>
        <w:t xml:space="preserve">-Fi, мангал, стиральная машина (платно,100 </w:t>
      </w:r>
      <w:proofErr w:type="spellStart"/>
      <w:proofErr w:type="gramStart"/>
      <w:r w:rsidRPr="00815927">
        <w:rPr>
          <w:rFonts w:ascii="Arial" w:hAnsi="Arial" w:cs="Arial"/>
          <w:sz w:val="20"/>
          <w:szCs w:val="20"/>
        </w:rPr>
        <w:t>рос.руб</w:t>
      </w:r>
      <w:proofErr w:type="spellEnd"/>
      <w:proofErr w:type="gramEnd"/>
      <w:r w:rsidRPr="00815927">
        <w:rPr>
          <w:rFonts w:ascii="Arial" w:hAnsi="Arial" w:cs="Arial"/>
          <w:sz w:val="20"/>
          <w:szCs w:val="20"/>
        </w:rPr>
        <w:t>, одна стирка), утюг и гладильная доска.</w:t>
      </w:r>
    </w:p>
    <w:p w14:paraId="68BE5692" w14:textId="77777777" w:rsidR="00BA72D0" w:rsidRPr="00815927" w:rsidRDefault="00BA72D0" w:rsidP="00BA72D0">
      <w:pPr>
        <w:jc w:val="both"/>
        <w:rPr>
          <w:rFonts w:ascii="Arial" w:hAnsi="Arial" w:cs="Arial"/>
          <w:sz w:val="20"/>
          <w:szCs w:val="20"/>
        </w:rPr>
      </w:pPr>
      <w:r w:rsidRPr="00815927">
        <w:rPr>
          <w:rFonts w:ascii="Arial" w:hAnsi="Arial" w:cs="Arial"/>
          <w:sz w:val="20"/>
          <w:szCs w:val="20"/>
        </w:rPr>
        <w:t xml:space="preserve">В непосредственной близости от гостиницы расположены многочисленные кафе, магазины и вся инфраструктура </w:t>
      </w:r>
      <w:proofErr w:type="gramStart"/>
      <w:r w:rsidRPr="00815927">
        <w:rPr>
          <w:rFonts w:ascii="Arial" w:hAnsi="Arial" w:cs="Arial"/>
          <w:sz w:val="20"/>
          <w:szCs w:val="20"/>
        </w:rPr>
        <w:t>курорта..</w:t>
      </w:r>
      <w:proofErr w:type="gramEnd"/>
    </w:p>
    <w:p w14:paraId="690C03AA" w14:textId="77777777" w:rsidR="00BA72D0" w:rsidRPr="00815927" w:rsidRDefault="00BA72D0" w:rsidP="00BA72D0">
      <w:pPr>
        <w:rPr>
          <w:rFonts w:ascii="Arial" w:hAnsi="Arial" w:cs="Arial"/>
          <w:b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>Пляж:</w:t>
      </w:r>
      <w:r w:rsidRPr="00815927">
        <w:rPr>
          <w:rFonts w:ascii="Arial" w:hAnsi="Arial" w:cs="Arial"/>
          <w:sz w:val="20"/>
          <w:szCs w:val="20"/>
        </w:rPr>
        <w:t xml:space="preserve"> оборудованный </w:t>
      </w:r>
      <w:proofErr w:type="spellStart"/>
      <w:r w:rsidRPr="00815927">
        <w:rPr>
          <w:rFonts w:ascii="Arial" w:hAnsi="Arial" w:cs="Arial"/>
          <w:sz w:val="20"/>
          <w:szCs w:val="20"/>
        </w:rPr>
        <w:t>мелкогалечный</w:t>
      </w:r>
      <w:proofErr w:type="spellEnd"/>
      <w:r w:rsidRPr="00815927">
        <w:rPr>
          <w:rFonts w:ascii="Arial" w:hAnsi="Arial" w:cs="Arial"/>
          <w:sz w:val="20"/>
          <w:szCs w:val="20"/>
        </w:rPr>
        <w:t xml:space="preserve"> пляж в 200 м от гостиницы, вход бесплатный.</w:t>
      </w:r>
    </w:p>
    <w:p w14:paraId="0CF58ECA" w14:textId="77777777" w:rsidR="00BA72D0" w:rsidRPr="00BA72D0" w:rsidRDefault="00BA72D0" w:rsidP="00BA72D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A72D0">
        <w:rPr>
          <w:rFonts w:ascii="Arial" w:hAnsi="Arial" w:cs="Arial"/>
          <w:b/>
          <w:sz w:val="20"/>
          <w:szCs w:val="20"/>
        </w:rPr>
        <w:t>Автобусные туры 2024</w:t>
      </w:r>
    </w:p>
    <w:p w14:paraId="4373A2CA" w14:textId="77777777" w:rsidR="00BA72D0" w:rsidRPr="00BA72D0" w:rsidRDefault="00BA72D0" w:rsidP="00BA72D0">
      <w:pPr>
        <w:jc w:val="center"/>
        <w:outlineLvl w:val="0"/>
        <w:rPr>
          <w:rFonts w:ascii="Arial" w:hAnsi="Arial" w:cs="Arial"/>
          <w:b/>
          <w:sz w:val="4"/>
          <w:szCs w:val="4"/>
        </w:rPr>
      </w:pPr>
    </w:p>
    <w:p w14:paraId="4638FD31" w14:textId="77777777" w:rsidR="00BA72D0" w:rsidRPr="00815927" w:rsidRDefault="00BA72D0" w:rsidP="00BA72D0">
      <w:pPr>
        <w:rPr>
          <w:rFonts w:ascii="Arial" w:hAnsi="Arial" w:cs="Arial"/>
          <w:b/>
        </w:rPr>
      </w:pPr>
      <w:r w:rsidRPr="00815927">
        <w:rPr>
          <w:rFonts w:ascii="Arial" w:hAnsi="Arial" w:cs="Arial"/>
          <w:b/>
        </w:rPr>
        <w:t xml:space="preserve">проезд, проживание 10 ночлегов, транзитный ночлег, завтраки        стоимость на 1 </w:t>
      </w:r>
      <w:proofErr w:type="gramStart"/>
      <w:r w:rsidRPr="00815927">
        <w:rPr>
          <w:rFonts w:ascii="Arial" w:hAnsi="Arial" w:cs="Arial"/>
          <w:b/>
        </w:rPr>
        <w:t>чел-ка</w:t>
      </w:r>
      <w:proofErr w:type="gramEnd"/>
      <w:r w:rsidRPr="00815927">
        <w:rPr>
          <w:rFonts w:ascii="Arial" w:hAnsi="Arial" w:cs="Arial"/>
          <w:b/>
        </w:rPr>
        <w:t>, дол</w:t>
      </w: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779"/>
        <w:gridCol w:w="1781"/>
        <w:gridCol w:w="1935"/>
        <w:gridCol w:w="1537"/>
      </w:tblGrid>
      <w:tr w:rsidR="00BA72D0" w:rsidRPr="00BA72D0" w14:paraId="3F0FEE42" w14:textId="77777777" w:rsidTr="002E11E9">
        <w:trPr>
          <w:trHeight w:val="1380"/>
          <w:jc w:val="center"/>
        </w:trPr>
        <w:tc>
          <w:tcPr>
            <w:tcW w:w="1344" w:type="pct"/>
            <w:vAlign w:val="center"/>
          </w:tcPr>
          <w:p w14:paraId="13562A87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График заездов</w:t>
            </w:r>
          </w:p>
        </w:tc>
        <w:tc>
          <w:tcPr>
            <w:tcW w:w="925" w:type="pct"/>
            <w:vAlign w:val="center"/>
          </w:tcPr>
          <w:p w14:paraId="6BAA3BD5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Место в </w:t>
            </w:r>
          </w:p>
          <w:p w14:paraId="7CC63C75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2-х местном </w:t>
            </w:r>
          </w:p>
          <w:p w14:paraId="5C0A4BDD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72D0">
              <w:rPr>
                <w:rFonts w:ascii="Arial" w:hAnsi="Arial" w:cs="Arial"/>
                <w:b/>
                <w:sz w:val="16"/>
                <w:szCs w:val="16"/>
              </w:rPr>
              <w:t>полулюксе</w:t>
            </w:r>
            <w:proofErr w:type="spellEnd"/>
          </w:p>
        </w:tc>
        <w:tc>
          <w:tcPr>
            <w:tcW w:w="926" w:type="pct"/>
            <w:shd w:val="clear" w:color="auto" w:fill="auto"/>
            <w:vAlign w:val="center"/>
          </w:tcPr>
          <w:p w14:paraId="120D44C4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Место в </w:t>
            </w:r>
          </w:p>
          <w:p w14:paraId="2213C0C3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3-х местном </w:t>
            </w:r>
          </w:p>
          <w:p w14:paraId="6AD6BD19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72D0">
              <w:rPr>
                <w:rFonts w:ascii="Arial" w:hAnsi="Arial" w:cs="Arial"/>
                <w:b/>
                <w:sz w:val="16"/>
                <w:szCs w:val="16"/>
              </w:rPr>
              <w:t>полулюксе</w:t>
            </w:r>
            <w:proofErr w:type="spellEnd"/>
          </w:p>
        </w:tc>
        <w:tc>
          <w:tcPr>
            <w:tcW w:w="1006" w:type="pct"/>
          </w:tcPr>
          <w:p w14:paraId="4B215421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A54D21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CCE58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Место в </w:t>
            </w:r>
          </w:p>
          <w:p w14:paraId="2CD4DA44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4-х местном </w:t>
            </w:r>
          </w:p>
          <w:p w14:paraId="7CC62370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72D0">
              <w:rPr>
                <w:rFonts w:ascii="Arial" w:hAnsi="Arial" w:cs="Arial"/>
                <w:b/>
                <w:sz w:val="16"/>
                <w:szCs w:val="16"/>
              </w:rPr>
              <w:t>полулюксе</w:t>
            </w:r>
            <w:proofErr w:type="spellEnd"/>
          </w:p>
        </w:tc>
        <w:tc>
          <w:tcPr>
            <w:tcW w:w="799" w:type="pct"/>
            <w:vAlign w:val="center"/>
          </w:tcPr>
          <w:p w14:paraId="584A7D7E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Дети до 6 лет при 2-х взрослых, </w:t>
            </w:r>
          </w:p>
          <w:p w14:paraId="3CBD23B7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без спального   места</w:t>
            </w:r>
          </w:p>
        </w:tc>
      </w:tr>
      <w:tr w:rsidR="00BA72D0" w:rsidRPr="00BA72D0" w14:paraId="22848636" w14:textId="77777777" w:rsidTr="002E11E9">
        <w:trPr>
          <w:jc w:val="center"/>
        </w:trPr>
        <w:tc>
          <w:tcPr>
            <w:tcW w:w="1344" w:type="pct"/>
            <w:vAlign w:val="center"/>
          </w:tcPr>
          <w:p w14:paraId="61343E74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03.06 – 17.06</w:t>
            </w:r>
          </w:p>
        </w:tc>
        <w:tc>
          <w:tcPr>
            <w:tcW w:w="925" w:type="pct"/>
            <w:vAlign w:val="center"/>
          </w:tcPr>
          <w:p w14:paraId="2C4CD83C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926" w:type="pct"/>
            <w:vAlign w:val="center"/>
          </w:tcPr>
          <w:p w14:paraId="1B104573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570</w:t>
            </w:r>
          </w:p>
        </w:tc>
        <w:tc>
          <w:tcPr>
            <w:tcW w:w="1006" w:type="pct"/>
          </w:tcPr>
          <w:p w14:paraId="5A450379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495</w:t>
            </w:r>
          </w:p>
        </w:tc>
        <w:tc>
          <w:tcPr>
            <w:tcW w:w="799" w:type="pct"/>
            <w:vMerge w:val="restart"/>
            <w:vAlign w:val="center"/>
          </w:tcPr>
          <w:p w14:paraId="24A329BA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BA72D0" w:rsidRPr="00BA72D0" w14:paraId="6723A85E" w14:textId="77777777" w:rsidTr="002E11E9">
        <w:trPr>
          <w:jc w:val="center"/>
        </w:trPr>
        <w:tc>
          <w:tcPr>
            <w:tcW w:w="1344" w:type="pct"/>
            <w:vAlign w:val="center"/>
          </w:tcPr>
          <w:p w14:paraId="511D7D97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13.06 – 27.06</w:t>
            </w:r>
          </w:p>
        </w:tc>
        <w:tc>
          <w:tcPr>
            <w:tcW w:w="925" w:type="pct"/>
            <w:vAlign w:val="center"/>
          </w:tcPr>
          <w:p w14:paraId="7367D7A1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926" w:type="pct"/>
            <w:vAlign w:val="center"/>
          </w:tcPr>
          <w:p w14:paraId="71C82A28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570</w:t>
            </w:r>
          </w:p>
        </w:tc>
        <w:tc>
          <w:tcPr>
            <w:tcW w:w="1006" w:type="pct"/>
          </w:tcPr>
          <w:p w14:paraId="27062550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495</w:t>
            </w:r>
          </w:p>
        </w:tc>
        <w:tc>
          <w:tcPr>
            <w:tcW w:w="799" w:type="pct"/>
            <w:vMerge/>
            <w:vAlign w:val="center"/>
          </w:tcPr>
          <w:p w14:paraId="31D22D6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7B333D93" w14:textId="77777777" w:rsidTr="002E11E9">
        <w:trPr>
          <w:jc w:val="center"/>
        </w:trPr>
        <w:tc>
          <w:tcPr>
            <w:tcW w:w="1344" w:type="pct"/>
            <w:vAlign w:val="center"/>
          </w:tcPr>
          <w:p w14:paraId="5DFF1EF3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23.06 – 07.07</w:t>
            </w:r>
          </w:p>
        </w:tc>
        <w:tc>
          <w:tcPr>
            <w:tcW w:w="925" w:type="pct"/>
            <w:vAlign w:val="bottom"/>
          </w:tcPr>
          <w:p w14:paraId="1F533356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735</w:t>
            </w:r>
          </w:p>
        </w:tc>
        <w:tc>
          <w:tcPr>
            <w:tcW w:w="926" w:type="pct"/>
            <w:vAlign w:val="bottom"/>
          </w:tcPr>
          <w:p w14:paraId="55E522AA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1006" w:type="pct"/>
          </w:tcPr>
          <w:p w14:paraId="526FA4FB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799" w:type="pct"/>
            <w:vMerge/>
          </w:tcPr>
          <w:p w14:paraId="2019072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7A230D78" w14:textId="77777777" w:rsidTr="002E11E9">
        <w:trPr>
          <w:trHeight w:val="302"/>
          <w:jc w:val="center"/>
        </w:trPr>
        <w:tc>
          <w:tcPr>
            <w:tcW w:w="1344" w:type="pct"/>
            <w:vAlign w:val="center"/>
          </w:tcPr>
          <w:p w14:paraId="77CE2044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03.07 – 17.07  </w:t>
            </w:r>
          </w:p>
        </w:tc>
        <w:tc>
          <w:tcPr>
            <w:tcW w:w="925" w:type="pct"/>
            <w:vAlign w:val="center"/>
          </w:tcPr>
          <w:p w14:paraId="39B8D840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926" w:type="pct"/>
            <w:vAlign w:val="center"/>
          </w:tcPr>
          <w:p w14:paraId="034CD95C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1006" w:type="pct"/>
          </w:tcPr>
          <w:p w14:paraId="363B4430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799" w:type="pct"/>
            <w:vMerge/>
          </w:tcPr>
          <w:p w14:paraId="1AB3ADE6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18E3807E" w14:textId="77777777" w:rsidTr="002E11E9">
        <w:trPr>
          <w:trHeight w:val="265"/>
          <w:jc w:val="center"/>
        </w:trPr>
        <w:tc>
          <w:tcPr>
            <w:tcW w:w="1344" w:type="pct"/>
            <w:vAlign w:val="center"/>
          </w:tcPr>
          <w:p w14:paraId="2DC8A849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13.07 – 27.07  </w:t>
            </w:r>
          </w:p>
        </w:tc>
        <w:tc>
          <w:tcPr>
            <w:tcW w:w="925" w:type="pct"/>
            <w:vAlign w:val="center"/>
          </w:tcPr>
          <w:p w14:paraId="05ECBD62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926" w:type="pct"/>
            <w:vAlign w:val="center"/>
          </w:tcPr>
          <w:p w14:paraId="662A094E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1006" w:type="pct"/>
          </w:tcPr>
          <w:p w14:paraId="75B3D1B8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799" w:type="pct"/>
            <w:vMerge/>
          </w:tcPr>
          <w:p w14:paraId="0E817EA0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6435DD0D" w14:textId="77777777" w:rsidTr="002E11E9">
        <w:trPr>
          <w:jc w:val="center"/>
        </w:trPr>
        <w:tc>
          <w:tcPr>
            <w:tcW w:w="1344" w:type="pct"/>
            <w:vAlign w:val="center"/>
          </w:tcPr>
          <w:p w14:paraId="6AC5165F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 xml:space="preserve">23.07 – 06.08  </w:t>
            </w:r>
          </w:p>
        </w:tc>
        <w:tc>
          <w:tcPr>
            <w:tcW w:w="925" w:type="pct"/>
            <w:vAlign w:val="bottom"/>
          </w:tcPr>
          <w:p w14:paraId="25F827FC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926" w:type="pct"/>
            <w:vAlign w:val="bottom"/>
          </w:tcPr>
          <w:p w14:paraId="3C22B08F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1006" w:type="pct"/>
          </w:tcPr>
          <w:p w14:paraId="19DC38C4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799" w:type="pct"/>
            <w:vMerge/>
          </w:tcPr>
          <w:p w14:paraId="307A7060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5D3012E3" w14:textId="77777777" w:rsidTr="002E11E9">
        <w:trPr>
          <w:trHeight w:val="238"/>
          <w:jc w:val="center"/>
        </w:trPr>
        <w:tc>
          <w:tcPr>
            <w:tcW w:w="1344" w:type="pct"/>
            <w:vAlign w:val="center"/>
          </w:tcPr>
          <w:p w14:paraId="016E3530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02.08 – 16.08</w:t>
            </w:r>
          </w:p>
        </w:tc>
        <w:tc>
          <w:tcPr>
            <w:tcW w:w="925" w:type="pct"/>
            <w:vAlign w:val="bottom"/>
          </w:tcPr>
          <w:p w14:paraId="7BFB1068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926" w:type="pct"/>
            <w:vAlign w:val="bottom"/>
          </w:tcPr>
          <w:p w14:paraId="69B158CC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1006" w:type="pct"/>
          </w:tcPr>
          <w:p w14:paraId="53A86898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799" w:type="pct"/>
            <w:vMerge/>
          </w:tcPr>
          <w:p w14:paraId="7EC16AED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7AA7929E" w14:textId="77777777" w:rsidTr="002E11E9">
        <w:trPr>
          <w:jc w:val="center"/>
        </w:trPr>
        <w:tc>
          <w:tcPr>
            <w:tcW w:w="1344" w:type="pct"/>
            <w:vAlign w:val="center"/>
          </w:tcPr>
          <w:p w14:paraId="185173FF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12.08 – 26.08  </w:t>
            </w:r>
          </w:p>
        </w:tc>
        <w:tc>
          <w:tcPr>
            <w:tcW w:w="925" w:type="pct"/>
            <w:vAlign w:val="bottom"/>
          </w:tcPr>
          <w:p w14:paraId="07DBB5D6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740</w:t>
            </w:r>
          </w:p>
        </w:tc>
        <w:tc>
          <w:tcPr>
            <w:tcW w:w="926" w:type="pct"/>
            <w:vAlign w:val="bottom"/>
          </w:tcPr>
          <w:p w14:paraId="12DB8F10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585</w:t>
            </w:r>
          </w:p>
        </w:tc>
        <w:tc>
          <w:tcPr>
            <w:tcW w:w="1006" w:type="pct"/>
          </w:tcPr>
          <w:p w14:paraId="0C0C14C2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799" w:type="pct"/>
            <w:vMerge/>
          </w:tcPr>
          <w:p w14:paraId="468515F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2F5C155C" w14:textId="77777777" w:rsidTr="002E11E9">
        <w:trPr>
          <w:jc w:val="center"/>
        </w:trPr>
        <w:tc>
          <w:tcPr>
            <w:tcW w:w="1344" w:type="pct"/>
            <w:vAlign w:val="center"/>
          </w:tcPr>
          <w:p w14:paraId="09B0AFF6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22.08 – 05.09</w:t>
            </w:r>
          </w:p>
        </w:tc>
        <w:tc>
          <w:tcPr>
            <w:tcW w:w="925" w:type="pct"/>
            <w:vAlign w:val="bottom"/>
          </w:tcPr>
          <w:p w14:paraId="5A5B2DE2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926" w:type="pct"/>
            <w:vAlign w:val="bottom"/>
          </w:tcPr>
          <w:p w14:paraId="76FC15CF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1006" w:type="pct"/>
          </w:tcPr>
          <w:p w14:paraId="3FDD96D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799" w:type="pct"/>
            <w:vMerge/>
          </w:tcPr>
          <w:p w14:paraId="32EFAA1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6F3B4A2C" w14:textId="77777777" w:rsidTr="002E11E9">
        <w:trPr>
          <w:jc w:val="center"/>
        </w:trPr>
        <w:tc>
          <w:tcPr>
            <w:tcW w:w="1344" w:type="pct"/>
            <w:vAlign w:val="center"/>
          </w:tcPr>
          <w:p w14:paraId="7AAC3353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01.09 – 15.09</w:t>
            </w:r>
          </w:p>
        </w:tc>
        <w:tc>
          <w:tcPr>
            <w:tcW w:w="925" w:type="pct"/>
            <w:vAlign w:val="bottom"/>
          </w:tcPr>
          <w:p w14:paraId="3B39ED3D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926" w:type="pct"/>
            <w:vAlign w:val="bottom"/>
          </w:tcPr>
          <w:p w14:paraId="384F213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1006" w:type="pct"/>
          </w:tcPr>
          <w:p w14:paraId="4EB91B15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799" w:type="pct"/>
            <w:vMerge/>
          </w:tcPr>
          <w:p w14:paraId="2E50DD0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2D0" w:rsidRPr="00BA72D0" w14:paraId="72CA07B3" w14:textId="77777777" w:rsidTr="002E11E9">
        <w:trPr>
          <w:jc w:val="center"/>
        </w:trPr>
        <w:tc>
          <w:tcPr>
            <w:tcW w:w="1344" w:type="pct"/>
            <w:vAlign w:val="center"/>
          </w:tcPr>
          <w:p w14:paraId="50997FE1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11.09 – 25.09</w:t>
            </w:r>
          </w:p>
        </w:tc>
        <w:tc>
          <w:tcPr>
            <w:tcW w:w="925" w:type="pct"/>
            <w:vAlign w:val="bottom"/>
          </w:tcPr>
          <w:p w14:paraId="2BCBCB5B" w14:textId="77777777" w:rsidR="00BA72D0" w:rsidRPr="00BA72D0" w:rsidRDefault="00BA72D0" w:rsidP="002E11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926" w:type="pct"/>
            <w:vAlign w:val="bottom"/>
          </w:tcPr>
          <w:p w14:paraId="44453C1F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1006" w:type="pct"/>
          </w:tcPr>
          <w:p w14:paraId="2F2057D7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72D0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799" w:type="pct"/>
            <w:vMerge/>
          </w:tcPr>
          <w:p w14:paraId="06D6A023" w14:textId="77777777" w:rsidR="00BA72D0" w:rsidRPr="00BA72D0" w:rsidRDefault="00BA72D0" w:rsidP="002E11E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964594" w14:textId="77777777" w:rsidR="00BA72D0" w:rsidRPr="00BA72D0" w:rsidRDefault="00BA72D0" w:rsidP="00BA72D0">
      <w:pPr>
        <w:rPr>
          <w:rFonts w:ascii="Arial" w:hAnsi="Arial" w:cs="Arial"/>
          <w:sz w:val="4"/>
          <w:szCs w:val="4"/>
        </w:rPr>
      </w:pPr>
    </w:p>
    <w:p w14:paraId="5EF819CD" w14:textId="77777777" w:rsidR="00BA72D0" w:rsidRPr="00815927" w:rsidRDefault="00BA72D0" w:rsidP="00BA72D0">
      <w:pPr>
        <w:rPr>
          <w:rFonts w:ascii="Arial" w:hAnsi="Arial" w:cs="Arial"/>
          <w:b/>
          <w:sz w:val="20"/>
          <w:szCs w:val="20"/>
        </w:rPr>
      </w:pPr>
      <w:r w:rsidRPr="00815927">
        <w:rPr>
          <w:rFonts w:ascii="Arial" w:hAnsi="Arial" w:cs="Arial"/>
          <w:b/>
          <w:sz w:val="20"/>
          <w:szCs w:val="20"/>
        </w:rPr>
        <w:t>Дополнительно оплачивается:</w:t>
      </w:r>
      <w:r w:rsidRPr="00815927">
        <w:rPr>
          <w:rFonts w:ascii="Arial" w:hAnsi="Arial" w:cs="Arial"/>
          <w:sz w:val="20"/>
          <w:szCs w:val="20"/>
        </w:rPr>
        <w:t xml:space="preserve"> транспортно-туристическая услуга</w:t>
      </w:r>
      <w:r w:rsidRPr="00815927">
        <w:rPr>
          <w:rFonts w:ascii="Arial" w:hAnsi="Arial" w:cs="Arial"/>
          <w:b/>
          <w:sz w:val="20"/>
          <w:szCs w:val="20"/>
        </w:rPr>
        <w:t xml:space="preserve"> взрослые - </w:t>
      </w:r>
      <w:proofErr w:type="gramStart"/>
      <w:r w:rsidRPr="00815927">
        <w:rPr>
          <w:rFonts w:ascii="Arial" w:hAnsi="Arial" w:cs="Arial"/>
          <w:b/>
          <w:sz w:val="20"/>
          <w:szCs w:val="20"/>
        </w:rPr>
        <w:t xml:space="preserve">150  </w:t>
      </w:r>
      <w:proofErr w:type="spellStart"/>
      <w:r w:rsidRPr="00815927">
        <w:rPr>
          <w:rFonts w:ascii="Arial" w:hAnsi="Arial" w:cs="Arial"/>
          <w:b/>
          <w:sz w:val="20"/>
          <w:szCs w:val="20"/>
        </w:rPr>
        <w:t>руб</w:t>
      </w:r>
      <w:proofErr w:type="spellEnd"/>
      <w:proofErr w:type="gramEnd"/>
      <w:r w:rsidRPr="00815927">
        <w:rPr>
          <w:rFonts w:ascii="Arial" w:hAnsi="Arial" w:cs="Arial"/>
          <w:b/>
          <w:sz w:val="20"/>
          <w:szCs w:val="20"/>
        </w:rPr>
        <w:t xml:space="preserve">, дети до 12 лет - 90 </w:t>
      </w:r>
      <w:proofErr w:type="spellStart"/>
      <w:r w:rsidRPr="00815927">
        <w:rPr>
          <w:rFonts w:ascii="Arial" w:hAnsi="Arial" w:cs="Arial"/>
          <w:b/>
          <w:sz w:val="20"/>
          <w:szCs w:val="20"/>
        </w:rPr>
        <w:t>руб</w:t>
      </w:r>
      <w:proofErr w:type="spellEnd"/>
      <w:r w:rsidRPr="00815927">
        <w:rPr>
          <w:rFonts w:ascii="Arial" w:hAnsi="Arial" w:cs="Arial"/>
          <w:b/>
          <w:sz w:val="20"/>
          <w:szCs w:val="20"/>
        </w:rPr>
        <w:t>, мед. страховка</w:t>
      </w:r>
    </w:p>
    <w:p w14:paraId="220F72F1" w14:textId="3C2EAB16" w:rsidR="00913238" w:rsidRPr="00BA72D0" w:rsidRDefault="009E6BAE" w:rsidP="00BA72D0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A72D0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 xml:space="preserve"> </w:t>
      </w:r>
      <w:r w:rsidR="00B8472C" w:rsidRPr="00BA72D0">
        <w:rPr>
          <w:rFonts w:ascii="Arial" w:hAnsi="Arial" w:cs="Arial"/>
          <w:b/>
          <w:sz w:val="18"/>
          <w:szCs w:val="18"/>
        </w:rPr>
        <w:t xml:space="preserve"> </w:t>
      </w:r>
      <w:r w:rsidR="00BA72D0" w:rsidRPr="00BA72D0">
        <w:rPr>
          <w:rFonts w:ascii="Arial" w:hAnsi="Arial" w:cs="Arial"/>
          <w:b/>
          <w:sz w:val="24"/>
          <w:szCs w:val="24"/>
        </w:rPr>
        <w:t xml:space="preserve"> </w:t>
      </w:r>
    </w:p>
    <w:sectPr w:rsidR="00913238" w:rsidRPr="00BA72D0" w:rsidSect="00CB58B8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8BAF" w14:textId="77777777" w:rsidR="00735C15" w:rsidRDefault="00735C15" w:rsidP="00913238">
      <w:pPr>
        <w:spacing w:after="0" w:line="240" w:lineRule="auto"/>
      </w:pPr>
      <w:r>
        <w:separator/>
      </w:r>
    </w:p>
  </w:endnote>
  <w:endnote w:type="continuationSeparator" w:id="0">
    <w:p w14:paraId="0EFD2190" w14:textId="77777777" w:rsidR="00735C15" w:rsidRDefault="00735C15" w:rsidP="0091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1A11" w14:textId="77777777" w:rsidR="00735C15" w:rsidRDefault="00735C15" w:rsidP="00913238">
      <w:pPr>
        <w:spacing w:after="0" w:line="240" w:lineRule="auto"/>
      </w:pPr>
      <w:r>
        <w:separator/>
      </w:r>
    </w:p>
  </w:footnote>
  <w:footnote w:type="continuationSeparator" w:id="0">
    <w:p w14:paraId="73C413DD" w14:textId="77777777" w:rsidR="00735C15" w:rsidRDefault="00735C15" w:rsidP="0091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993"/>
    <w:multiLevelType w:val="multilevel"/>
    <w:tmpl w:val="04D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66275"/>
    <w:multiLevelType w:val="multilevel"/>
    <w:tmpl w:val="F55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074B0"/>
    <w:multiLevelType w:val="multilevel"/>
    <w:tmpl w:val="C68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26BC3"/>
    <w:multiLevelType w:val="multilevel"/>
    <w:tmpl w:val="B5A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523FD"/>
    <w:multiLevelType w:val="multilevel"/>
    <w:tmpl w:val="D3A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73B36"/>
    <w:multiLevelType w:val="multilevel"/>
    <w:tmpl w:val="8AA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E4815"/>
    <w:multiLevelType w:val="hybridMultilevel"/>
    <w:tmpl w:val="FD6CCC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E613768"/>
    <w:multiLevelType w:val="multilevel"/>
    <w:tmpl w:val="A13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7732F"/>
    <w:multiLevelType w:val="multilevel"/>
    <w:tmpl w:val="3A80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61ED0"/>
    <w:multiLevelType w:val="multilevel"/>
    <w:tmpl w:val="8F0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A31D7"/>
    <w:multiLevelType w:val="multilevel"/>
    <w:tmpl w:val="69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925E2"/>
    <w:multiLevelType w:val="multilevel"/>
    <w:tmpl w:val="34F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33540"/>
    <w:multiLevelType w:val="multilevel"/>
    <w:tmpl w:val="518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01032"/>
    <w:multiLevelType w:val="multilevel"/>
    <w:tmpl w:val="E85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B8"/>
    <w:rsid w:val="0006268A"/>
    <w:rsid w:val="0006408A"/>
    <w:rsid w:val="001742CD"/>
    <w:rsid w:val="00224654"/>
    <w:rsid w:val="002D77A6"/>
    <w:rsid w:val="00366387"/>
    <w:rsid w:val="003D61AB"/>
    <w:rsid w:val="004B5859"/>
    <w:rsid w:val="004C0B55"/>
    <w:rsid w:val="004C169A"/>
    <w:rsid w:val="005D6768"/>
    <w:rsid w:val="005F4EA8"/>
    <w:rsid w:val="00662438"/>
    <w:rsid w:val="006F47DD"/>
    <w:rsid w:val="00735C15"/>
    <w:rsid w:val="007B49EF"/>
    <w:rsid w:val="007F73FF"/>
    <w:rsid w:val="00815927"/>
    <w:rsid w:val="00913238"/>
    <w:rsid w:val="009563E9"/>
    <w:rsid w:val="009E6BAE"/>
    <w:rsid w:val="00A5115E"/>
    <w:rsid w:val="00AE4D51"/>
    <w:rsid w:val="00B61C03"/>
    <w:rsid w:val="00B8472C"/>
    <w:rsid w:val="00B90B42"/>
    <w:rsid w:val="00BA72D0"/>
    <w:rsid w:val="00C13FCF"/>
    <w:rsid w:val="00C949BE"/>
    <w:rsid w:val="00CB58B8"/>
    <w:rsid w:val="00D67A38"/>
    <w:rsid w:val="00DE046A"/>
    <w:rsid w:val="00E73959"/>
    <w:rsid w:val="00E91BB6"/>
    <w:rsid w:val="00F206EE"/>
    <w:rsid w:val="00F3395B"/>
    <w:rsid w:val="00F658EE"/>
    <w:rsid w:val="00F7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FE82"/>
  <w15:chartTrackingRefBased/>
  <w15:docId w15:val="{B1543A2E-C144-4D2D-8BF4-2693D8A1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8B8"/>
    <w:rPr>
      <w:color w:val="0000FF"/>
      <w:u w:val="single"/>
    </w:rPr>
  </w:style>
  <w:style w:type="character" w:styleId="a5">
    <w:name w:val="Strong"/>
    <w:basedOn w:val="a0"/>
    <w:uiPriority w:val="22"/>
    <w:qFormat/>
    <w:rsid w:val="00CB58B8"/>
    <w:rPr>
      <w:b/>
      <w:bCs/>
    </w:rPr>
  </w:style>
  <w:style w:type="paragraph" w:customStyle="1" w:styleId="western">
    <w:name w:val="western"/>
    <w:basedOn w:val="a"/>
    <w:rsid w:val="00C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58B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58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58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238"/>
  </w:style>
  <w:style w:type="paragraph" w:styleId="a9">
    <w:name w:val="footer"/>
    <w:basedOn w:val="a"/>
    <w:link w:val="aa"/>
    <w:uiPriority w:val="99"/>
    <w:unhideWhenUsed/>
    <w:rsid w:val="00913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238"/>
  </w:style>
  <w:style w:type="paragraph" w:styleId="ab">
    <w:name w:val="List Paragraph"/>
    <w:basedOn w:val="a"/>
    <w:uiPriority w:val="34"/>
    <w:qFormat/>
    <w:rsid w:val="007B49EF"/>
    <w:pPr>
      <w:ind w:left="720"/>
      <w:contextualSpacing/>
    </w:pPr>
  </w:style>
  <w:style w:type="paragraph" w:styleId="ac">
    <w:name w:val="Title"/>
    <w:basedOn w:val="a"/>
    <w:link w:val="ad"/>
    <w:qFormat/>
    <w:rsid w:val="00F658E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F658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9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1922">
                          <w:marLeft w:val="-18600"/>
                          <w:marRight w:val="0"/>
                          <w:marTop w:val="645"/>
                          <w:marBottom w:val="0"/>
                          <w:divBdr>
                            <w:top w:val="single" w:sz="6" w:space="26" w:color="CCCCCC"/>
                            <w:left w:val="single" w:sz="6" w:space="26" w:color="CCCCCC"/>
                            <w:bottom w:val="single" w:sz="6" w:space="26" w:color="CCCCCC"/>
                            <w:right w:val="single" w:sz="6" w:space="26" w:color="CCCCCC"/>
                          </w:divBdr>
                          <w:divsChild>
                            <w:div w:id="9481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32634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082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3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DailyTours</dc:creator>
  <cp:keywords/>
  <dc:description/>
  <cp:lastModifiedBy>Борис Трофимов</cp:lastModifiedBy>
  <cp:revision>2</cp:revision>
  <cp:lastPrinted>2024-03-23T15:01:00Z</cp:lastPrinted>
  <dcterms:created xsi:type="dcterms:W3CDTF">2025-11-04T14:19:00Z</dcterms:created>
  <dcterms:modified xsi:type="dcterms:W3CDTF">2025-11-04T14:19:00Z</dcterms:modified>
</cp:coreProperties>
</file>